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1FDC" w14:textId="17E47304" w:rsidR="009046F4" w:rsidRPr="009046F4" w:rsidRDefault="009046F4" w:rsidP="009046F4">
      <w:pPr>
        <w:spacing w:before="20" w:line="276" w:lineRule="auto"/>
        <w:ind w:firstLine="708"/>
        <w:jc w:val="center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Правила игры</w:t>
      </w:r>
    </w:p>
    <w:p w14:paraId="2338C49D" w14:textId="03B3495F" w:rsidR="009046F4" w:rsidRPr="009046F4" w:rsidRDefault="009046F4" w:rsidP="009046F4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Приветствием вас, барнаульцы! Сегодня вы поборитесь за право стать самым влиятельным жителем города, для этого вам нужно знать несколько основных правил. </w:t>
      </w:r>
    </w:p>
    <w:p w14:paraId="5F43F767" w14:textId="69AECC5D" w:rsidR="009046F4" w:rsidRPr="009046F4" w:rsidRDefault="009046F4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Игроки делают ходы по очереди. Порядок хода определяется игральной костью. Игроки по очереди бросают два кубика. Ходы распределяются от самой большой сумму до самой малой.</w:t>
      </w:r>
    </w:p>
    <w:p w14:paraId="6C192348" w14:textId="11701F8D" w:rsidR="00A4775E" w:rsidRPr="009046F4" w:rsidRDefault="009046F4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Первый</w:t>
      </w:r>
      <w:r w:rsidR="00016F2C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игрок бросает два кубика одновременно и делает с поля «</w:t>
      </w:r>
      <w:r w:rsidR="000A22AD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Нулевой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километр</w:t>
      </w:r>
      <w:r w:rsidR="00016F2C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» столько ходов, сколько суммарно выпало на кубиках. При попадании на то или иное поле игрок должен выполнить одно из доступных действий: купить здание (при наличии средств), заплатить владельцу здания (если оно уже куплено), заплатить налог (при попадании на поле 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Городская управа), заплатить владельцу дома купцов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Шадриных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двойную сумму ренты (при нахождении его в чьей-либо собственности), выполнить одно из задний на карточках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«Купеческое»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и «Заводское»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, вспомнить факт о Барнауле в годы ВОВ для продолжения хода (при попадании на поле 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стела «Город трудовой доблести»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). </w:t>
      </w:r>
    </w:p>
    <w:p w14:paraId="5253CAAE" w14:textId="585D61A2" w:rsidR="00016F2C" w:rsidRPr="009046F4" w:rsidRDefault="009046F4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При попадании на поле «Университет» вы ничего не получаете и не теряете, однако если вам выпала карточка (в одном из зданий) или вы попали на поле «отправляйтесь в университет», то 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тогда 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Вы вынуждены</w:t>
      </w:r>
      <w:r w:rsidR="00A4775E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будет отправиться на нужное поле и пропустить три хода.</w:t>
      </w:r>
    </w:p>
    <w:p w14:paraId="51A7AAC5" w14:textId="0EB59D12" w:rsidR="00A4775E" w:rsidRPr="009046F4" w:rsidRDefault="00EC4D40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При попадании на поле «</w:t>
      </w:r>
      <w:proofErr w:type="spellStart"/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пл.Спаратака</w:t>
      </w:r>
      <w:proofErr w:type="spellEnd"/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» - игрок ничего не получает и ничего не теряет, поле является безопасной зоной.</w:t>
      </w:r>
    </w:p>
    <w:p w14:paraId="125811D4" w14:textId="117770E0" w:rsidR="00406DC9" w:rsidRPr="009046F4" w:rsidRDefault="000348FB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В игре 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принимают участие 4 человека (один из которых может быть и </w:t>
      </w:r>
      <w:r w:rsidR="00406DC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купцом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, ответственным за общий банк, выдачу денег и приём их). Также </w:t>
      </w:r>
      <w:r w:rsidR="00406DC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купцом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может быть отдельным участником, не принимающим участие в игре и следящим только за правильностью выполнения заданий и выдачей денег.</w:t>
      </w:r>
    </w:p>
    <w:p w14:paraId="0BD56261" w14:textId="2E320B55" w:rsidR="00EC4D40" w:rsidRPr="009046F4" w:rsidRDefault="000348FB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Для приобретения того или иного места мало иметь необходимую сумму – нужно вспомнить о том или ином факте, связанным с данным местом и рассказать его </w:t>
      </w:r>
      <w:r w:rsidR="00406DC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купцу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.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Если </w:t>
      </w:r>
      <w:r w:rsidR="00406DC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купец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принимает ответ, то участник может приобрести здание. После этого игроку передаётся карточка </w:t>
      </w:r>
      <w:r w:rsidR="00EC4D4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«Здания»,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на которой указаны его характеристики. </w:t>
      </w:r>
    </w:p>
    <w:p w14:paraId="28C3E3A5" w14:textId="7C99AFAA" w:rsidR="000348FB" w:rsidRPr="009046F4" w:rsidRDefault="009046F4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Каждое из зданий собственности можно улучшить для этого есть камни «Серебро» и «Золото». Стоимость камней </w:t>
      </w:r>
      <w:proofErr w:type="spellStart"/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слудующа</w:t>
      </w:r>
      <w:proofErr w:type="spellEnd"/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: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«Серебро» -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2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00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рублей, «Золото» -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6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00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рублей. Для того чтобы повысить ренту здания до первого уровня необходимо приобрести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1 камень «Серебро» и положить его на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карточку владения.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После этого рента здания увеличивается. Далее можно поднять ещё на один уровень (финальный) для этого нужно купить в пару к первому камень – «Золото»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.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Когда на карточке вашего владения оказывается оба камня, рента становиться для других игроков максимальной.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Камни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можно </w:t>
      </w:r>
      <w:r w:rsidR="00EB12B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приобрести</w:t>
      </w:r>
      <w:r w:rsidR="00732270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сразу, а можно </w:t>
      </w:r>
      <w:r w:rsidR="00EB12B9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поэтапно. </w:t>
      </w:r>
      <w:r w:rsidR="00731E8B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Камни выдаёт только купец. Покупать и продавать камни можно только во время своего хода. </w:t>
      </w:r>
    </w:p>
    <w:p w14:paraId="1784008B" w14:textId="24253D5C" w:rsidR="00406DC9" w:rsidRPr="009046F4" w:rsidRDefault="00406DC9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Уникальным является поле </w:t>
      </w:r>
      <w:r w:rsidR="00626FE2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стела «Город трудовой доблести»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. При попадании на неё игрок должен назвать любой факт купцу о Барнауле в годы Великой Отечественной войны. Если факт является верным и относиться к данному историческому </w:t>
      </w:r>
      <w:r w:rsidR="007C435C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этапу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, то игрок может кинуть кубики ещё раз</w:t>
      </w:r>
      <w:r w:rsidR="007C435C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и сделать ход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. Если же факт не назван или назван неверно, то игрок пропускает свой ход в следующий круг.</w:t>
      </w:r>
    </w:p>
    <w:p w14:paraId="03617861" w14:textId="7F4938C1" w:rsidR="00406DC9" w:rsidRPr="009046F4" w:rsidRDefault="00406DC9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Также интересными являются пол</w:t>
      </w:r>
      <w:r w:rsidR="00416F06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е «Вокзал». При попадании на поле игрок должен бросить один кубик и пройти вперёд на столько полей, сколько ему выпало на кости.</w:t>
      </w:r>
    </w:p>
    <w:p w14:paraId="79EE60A2" w14:textId="02EA5F5B" w:rsidR="00416F06" w:rsidRPr="009046F4" w:rsidRDefault="00416F06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Также есть поля </w:t>
      </w:r>
      <w:r w:rsidR="009046F4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«Купеческое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» и «</w:t>
      </w:r>
      <w:r w:rsidR="009046F4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Заводское</w:t>
      </w: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», которые попадаются за время игры 4 раза (каждое по два). При попадании на поле, игрок должен вытянуть задание из колоды того же цвета и названия и выполнить его. После выполнения игрок кладёт карточку под низ всей колоды. Всего данных карточек по десять в каждой колоде.</w:t>
      </w:r>
    </w:p>
    <w:p w14:paraId="21F402E8" w14:textId="0931414C" w:rsidR="00416F06" w:rsidRPr="009046F4" w:rsidRDefault="00416F06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При отсутствии или нехватки денег у игрока</w:t>
      </w:r>
      <w:r w:rsidR="000A22AD"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 xml:space="preserve"> он вправе: продать одно из зданий купцу или другому игроку, продать «золото» или «серебро» (если таковые имеются), выйти из игры. В последнем случае вся собственность игрока, которая у него осталась переходит в банк и становиться возможной для покупки другими игроками. Также может наступить полное банкротство игрока. Тогда он выбывает, а его собственность (если таковая осталась) уходит в банк и становиться возможной для купли другими игроками. </w:t>
      </w:r>
    </w:p>
    <w:p w14:paraId="17821D15" w14:textId="022DF7AC" w:rsidR="000A22AD" w:rsidRPr="009046F4" w:rsidRDefault="000A22AD" w:rsidP="00022ACC">
      <w:pPr>
        <w:spacing w:before="20" w:line="276" w:lineRule="auto"/>
        <w:ind w:firstLine="708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</w:pPr>
      <w:r w:rsidRPr="009046F4">
        <w:rPr>
          <w:rFonts w:eastAsia="Times New Roman" w:cs="Times New Roman"/>
          <w:b/>
          <w:bCs/>
          <w:i/>
          <w:iCs/>
          <w:color w:val="0D0D0D" w:themeColor="text1" w:themeTint="F2"/>
          <w:sz w:val="20"/>
          <w:szCs w:val="18"/>
        </w:rPr>
        <w:t>Победителем игры становиться тот, кто остался до конца игры и обанкротил всех своих соперников. В следующий заход, победитель становиться новым «купцом».</w:t>
      </w:r>
    </w:p>
    <w:sectPr w:rsidR="000A22AD" w:rsidRPr="009046F4" w:rsidSect="009046F4">
      <w:footerReference w:type="default" r:id="rId8"/>
      <w:pgSz w:w="11906" w:h="16838"/>
      <w:pgMar w:top="284" w:right="70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1ED2" w14:textId="77777777" w:rsidR="00A267B1" w:rsidRDefault="00A267B1" w:rsidP="007C30AF">
      <w:pPr>
        <w:spacing w:after="0" w:line="240" w:lineRule="auto"/>
      </w:pPr>
      <w:r>
        <w:separator/>
      </w:r>
    </w:p>
  </w:endnote>
  <w:endnote w:type="continuationSeparator" w:id="0">
    <w:p w14:paraId="12D058A6" w14:textId="77777777" w:rsidR="00A267B1" w:rsidRDefault="00A267B1" w:rsidP="007C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817840"/>
      <w:docPartObj>
        <w:docPartGallery w:val="Page Numbers (Bottom of Page)"/>
        <w:docPartUnique/>
      </w:docPartObj>
    </w:sdtPr>
    <w:sdtEndPr/>
    <w:sdtContent>
      <w:p w14:paraId="0F2C9129" w14:textId="409AB651" w:rsidR="00A267B1" w:rsidRDefault="00A267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B3546" w14:textId="77777777" w:rsidR="00A267B1" w:rsidRDefault="00A267B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2F41" w14:textId="77777777" w:rsidR="00A267B1" w:rsidRDefault="00A267B1" w:rsidP="007C30AF">
      <w:pPr>
        <w:spacing w:after="0" w:line="240" w:lineRule="auto"/>
      </w:pPr>
      <w:r>
        <w:separator/>
      </w:r>
    </w:p>
  </w:footnote>
  <w:footnote w:type="continuationSeparator" w:id="0">
    <w:p w14:paraId="5F516AE4" w14:textId="77777777" w:rsidR="00A267B1" w:rsidRDefault="00A267B1" w:rsidP="007C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A39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B36A5"/>
    <w:multiLevelType w:val="hybridMultilevel"/>
    <w:tmpl w:val="923EC126"/>
    <w:lvl w:ilvl="0" w:tplc="84121C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4100"/>
    <w:multiLevelType w:val="hybridMultilevel"/>
    <w:tmpl w:val="A9B2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BFE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E03"/>
    <w:multiLevelType w:val="multilevel"/>
    <w:tmpl w:val="049E61C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6" w15:restartNumberingAfterBreak="0">
    <w:nsid w:val="1FCF086D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624A9"/>
    <w:multiLevelType w:val="multilevel"/>
    <w:tmpl w:val="049E61C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8" w15:restartNumberingAfterBreak="0">
    <w:nsid w:val="20AD4947"/>
    <w:multiLevelType w:val="multilevel"/>
    <w:tmpl w:val="049E61C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9" w15:restartNumberingAfterBreak="0">
    <w:nsid w:val="25931FB1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A370B"/>
    <w:multiLevelType w:val="hybridMultilevel"/>
    <w:tmpl w:val="AB3A3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82A74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97ACA"/>
    <w:multiLevelType w:val="hybridMultilevel"/>
    <w:tmpl w:val="F904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34EF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55720"/>
    <w:multiLevelType w:val="multilevel"/>
    <w:tmpl w:val="C82270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4031E2"/>
    <w:multiLevelType w:val="multilevel"/>
    <w:tmpl w:val="F3521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DA471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3A08"/>
    <w:multiLevelType w:val="hybridMultilevel"/>
    <w:tmpl w:val="587E4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0689E"/>
    <w:multiLevelType w:val="hybridMultilevel"/>
    <w:tmpl w:val="932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2043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C39B2"/>
    <w:multiLevelType w:val="hybridMultilevel"/>
    <w:tmpl w:val="587E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158AB"/>
    <w:multiLevelType w:val="hybridMultilevel"/>
    <w:tmpl w:val="BDD2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954"/>
    <w:multiLevelType w:val="multilevel"/>
    <w:tmpl w:val="B0F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875A2"/>
    <w:multiLevelType w:val="multilevel"/>
    <w:tmpl w:val="049E61C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24" w15:restartNumberingAfterBreak="0">
    <w:nsid w:val="72F32217"/>
    <w:multiLevelType w:val="hybridMultilevel"/>
    <w:tmpl w:val="F596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F71A2"/>
    <w:multiLevelType w:val="multilevel"/>
    <w:tmpl w:val="049E61C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26" w15:restartNumberingAfterBreak="0">
    <w:nsid w:val="795E4A9A"/>
    <w:multiLevelType w:val="hybridMultilevel"/>
    <w:tmpl w:val="6F18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B7B0D"/>
    <w:multiLevelType w:val="hybridMultilevel"/>
    <w:tmpl w:val="0396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5564">
    <w:abstractNumId w:val="4"/>
  </w:num>
  <w:num w:numId="2" w16cid:durableId="870842981">
    <w:abstractNumId w:val="25"/>
  </w:num>
  <w:num w:numId="3" w16cid:durableId="891114845">
    <w:abstractNumId w:val="5"/>
  </w:num>
  <w:num w:numId="4" w16cid:durableId="902955253">
    <w:abstractNumId w:val="8"/>
  </w:num>
  <w:num w:numId="5" w16cid:durableId="945040407">
    <w:abstractNumId w:val="23"/>
  </w:num>
  <w:num w:numId="6" w16cid:durableId="500855216">
    <w:abstractNumId w:val="7"/>
  </w:num>
  <w:num w:numId="7" w16cid:durableId="1462187528">
    <w:abstractNumId w:val="14"/>
  </w:num>
  <w:num w:numId="8" w16cid:durableId="517626425">
    <w:abstractNumId w:val="11"/>
  </w:num>
  <w:num w:numId="9" w16cid:durableId="1937638042">
    <w:abstractNumId w:val="9"/>
  </w:num>
  <w:num w:numId="10" w16cid:durableId="2084066368">
    <w:abstractNumId w:val="0"/>
  </w:num>
  <w:num w:numId="11" w16cid:durableId="2075155539">
    <w:abstractNumId w:val="22"/>
  </w:num>
  <w:num w:numId="12" w16cid:durableId="1058279">
    <w:abstractNumId w:val="19"/>
  </w:num>
  <w:num w:numId="13" w16cid:durableId="1542278476">
    <w:abstractNumId w:val="3"/>
  </w:num>
  <w:num w:numId="14" w16cid:durableId="1107233493">
    <w:abstractNumId w:val="13"/>
  </w:num>
  <w:num w:numId="15" w16cid:durableId="148451317">
    <w:abstractNumId w:val="6"/>
  </w:num>
  <w:num w:numId="16" w16cid:durableId="1333339182">
    <w:abstractNumId w:val="26"/>
  </w:num>
  <w:num w:numId="17" w16cid:durableId="1289118078">
    <w:abstractNumId w:val="27"/>
  </w:num>
  <w:num w:numId="18" w16cid:durableId="1105341812">
    <w:abstractNumId w:val="18"/>
  </w:num>
  <w:num w:numId="19" w16cid:durableId="1744719306">
    <w:abstractNumId w:val="2"/>
  </w:num>
  <w:num w:numId="20" w16cid:durableId="602227093">
    <w:abstractNumId w:val="12"/>
  </w:num>
  <w:num w:numId="21" w16cid:durableId="893002990">
    <w:abstractNumId w:val="24"/>
  </w:num>
  <w:num w:numId="22" w16cid:durableId="328488126">
    <w:abstractNumId w:val="20"/>
  </w:num>
  <w:num w:numId="23" w16cid:durableId="2026514748">
    <w:abstractNumId w:val="15"/>
  </w:num>
  <w:num w:numId="24" w16cid:durableId="1884172642">
    <w:abstractNumId w:val="21"/>
  </w:num>
  <w:num w:numId="25" w16cid:durableId="16585509">
    <w:abstractNumId w:val="17"/>
  </w:num>
  <w:num w:numId="26" w16cid:durableId="251938125">
    <w:abstractNumId w:val="10"/>
  </w:num>
  <w:num w:numId="27" w16cid:durableId="217591212">
    <w:abstractNumId w:val="1"/>
  </w:num>
  <w:num w:numId="28" w16cid:durableId="1053894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37"/>
    <w:rsid w:val="00016F2C"/>
    <w:rsid w:val="00022ACC"/>
    <w:rsid w:val="000348FB"/>
    <w:rsid w:val="0004713A"/>
    <w:rsid w:val="000A22AD"/>
    <w:rsid w:val="000D6670"/>
    <w:rsid w:val="00102A23"/>
    <w:rsid w:val="0011198E"/>
    <w:rsid w:val="00127EBE"/>
    <w:rsid w:val="001435D9"/>
    <w:rsid w:val="001A4E4C"/>
    <w:rsid w:val="001C263E"/>
    <w:rsid w:val="001D6ABB"/>
    <w:rsid w:val="00337435"/>
    <w:rsid w:val="003D1031"/>
    <w:rsid w:val="00406DC9"/>
    <w:rsid w:val="00416F06"/>
    <w:rsid w:val="004B3803"/>
    <w:rsid w:val="005079D6"/>
    <w:rsid w:val="005B45AF"/>
    <w:rsid w:val="005C0C14"/>
    <w:rsid w:val="00626FE2"/>
    <w:rsid w:val="00660D23"/>
    <w:rsid w:val="00671D0E"/>
    <w:rsid w:val="006A21B4"/>
    <w:rsid w:val="006F1CBF"/>
    <w:rsid w:val="00710EE5"/>
    <w:rsid w:val="00731E8B"/>
    <w:rsid w:val="00732270"/>
    <w:rsid w:val="007A7867"/>
    <w:rsid w:val="007C30AF"/>
    <w:rsid w:val="007C435C"/>
    <w:rsid w:val="007F4766"/>
    <w:rsid w:val="00811698"/>
    <w:rsid w:val="00827F23"/>
    <w:rsid w:val="008537BF"/>
    <w:rsid w:val="00893ABD"/>
    <w:rsid w:val="008B5D83"/>
    <w:rsid w:val="009046F4"/>
    <w:rsid w:val="009C5A88"/>
    <w:rsid w:val="009D63FF"/>
    <w:rsid w:val="009E3267"/>
    <w:rsid w:val="00A267B1"/>
    <w:rsid w:val="00A4775E"/>
    <w:rsid w:val="00B07D37"/>
    <w:rsid w:val="00BA1B87"/>
    <w:rsid w:val="00BF00B8"/>
    <w:rsid w:val="00C74F23"/>
    <w:rsid w:val="00C86200"/>
    <w:rsid w:val="00C916CC"/>
    <w:rsid w:val="00CB039A"/>
    <w:rsid w:val="00CC3C29"/>
    <w:rsid w:val="00CF0B0B"/>
    <w:rsid w:val="00D4379A"/>
    <w:rsid w:val="00D46582"/>
    <w:rsid w:val="00E32C9D"/>
    <w:rsid w:val="00E81955"/>
    <w:rsid w:val="00E84DC4"/>
    <w:rsid w:val="00EB12B9"/>
    <w:rsid w:val="00EB7594"/>
    <w:rsid w:val="00EC4D40"/>
    <w:rsid w:val="00F671AA"/>
    <w:rsid w:val="00F74099"/>
    <w:rsid w:val="00FC4359"/>
    <w:rsid w:val="00FC7089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6FB5"/>
  <w15:chartTrackingRefBased/>
  <w15:docId w15:val="{1A4D0FE7-2B8C-4A75-882E-B52BA8A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23"/>
    <w:pPr>
      <w:spacing w:line="36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7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D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D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D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D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D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D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D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D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D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D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7D3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71D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FC7089"/>
    <w:pPr>
      <w:spacing w:before="240" w:after="0"/>
      <w:jc w:val="center"/>
      <w:outlineLvl w:val="9"/>
    </w:pPr>
    <w:rPr>
      <w:rFonts w:ascii="Times New Roman" w:hAnsi="Times New Roman"/>
      <w:b/>
      <w:color w:val="auto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7089"/>
    <w:pPr>
      <w:spacing w:after="100"/>
    </w:pPr>
  </w:style>
  <w:style w:type="paragraph" w:styleId="ae">
    <w:name w:val="header"/>
    <w:basedOn w:val="a"/>
    <w:link w:val="af"/>
    <w:uiPriority w:val="99"/>
    <w:unhideWhenUsed/>
    <w:rsid w:val="007C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30AF"/>
    <w:rPr>
      <w:rFonts w:ascii="Times New Roman" w:hAnsi="Times New Roman"/>
      <w:kern w:val="0"/>
      <w:sz w:val="28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7C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30AF"/>
    <w:rPr>
      <w:rFonts w:ascii="Times New Roman" w:hAnsi="Times New Roman"/>
      <w:kern w:val="0"/>
      <w:sz w:val="28"/>
      <w:szCs w:val="22"/>
      <w14:ligatures w14:val="none"/>
    </w:rPr>
  </w:style>
  <w:style w:type="paragraph" w:customStyle="1" w:styleId="Standard">
    <w:name w:val="Standard"/>
    <w:rsid w:val="005C0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character" w:styleId="af2">
    <w:name w:val="Hyperlink"/>
    <w:basedOn w:val="a0"/>
    <w:uiPriority w:val="99"/>
    <w:unhideWhenUsed/>
    <w:rsid w:val="001435D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435D9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5B45AF"/>
    <w:rPr>
      <w:rFonts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1D6AB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D6ABB"/>
    <w:rPr>
      <w:rFonts w:ascii="Times New Roman" w:hAnsi="Times New Roman"/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1D6ABB"/>
    <w:rPr>
      <w:vertAlign w:val="superscript"/>
    </w:rPr>
  </w:style>
  <w:style w:type="paragraph" w:customStyle="1" w:styleId="TableContents">
    <w:name w:val="Table Contents"/>
    <w:basedOn w:val="Standard"/>
    <w:rsid w:val="003374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1607-CB7A-4D45-BE6B-54853A2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Малышева</dc:creator>
  <cp:keywords/>
  <dc:description/>
  <cp:lastModifiedBy>Алексей Малышев</cp:lastModifiedBy>
  <cp:revision>2</cp:revision>
  <cp:lastPrinted>2025-02-06T13:00:00Z</cp:lastPrinted>
  <dcterms:created xsi:type="dcterms:W3CDTF">2025-02-06T13:00:00Z</dcterms:created>
  <dcterms:modified xsi:type="dcterms:W3CDTF">2025-02-06T13:00:00Z</dcterms:modified>
</cp:coreProperties>
</file>